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3DAA" w14:textId="77777777" w:rsidR="001101EB" w:rsidRPr="002E0424" w:rsidRDefault="001101EB" w:rsidP="008439CF">
      <w:pPr>
        <w:spacing w:line="240" w:lineRule="auto"/>
        <w:contextualSpacing/>
        <w:rPr>
          <w:rFonts w:ascii="Tw Cen MT" w:hAnsi="Tw Cen MT" w:cstheme="minorHAnsi"/>
        </w:rPr>
      </w:pPr>
      <w:bookmarkStart w:id="0" w:name="_GoBack"/>
      <w:bookmarkEnd w:id="0"/>
    </w:p>
    <w:p w14:paraId="1C7C14CC" w14:textId="5F369843" w:rsidR="002E0424" w:rsidRPr="002E0424" w:rsidRDefault="002E0424" w:rsidP="002E0424">
      <w:pPr>
        <w:rPr>
          <w:rFonts w:ascii="Tw Cen MT" w:hAnsi="Tw Cen MT"/>
          <w:b/>
          <w:caps/>
          <w:color w:val="0070C0"/>
        </w:rPr>
      </w:pPr>
      <w:r w:rsidRPr="002E0424">
        <w:rPr>
          <w:rFonts w:ascii="Tw Cen MT" w:hAnsi="Tw Cen MT"/>
          <w:b/>
          <w:caps/>
          <w:color w:val="0070C0"/>
        </w:rPr>
        <w:t>Objective</w:t>
      </w:r>
    </w:p>
    <w:p w14:paraId="7E526946" w14:textId="289B0BB8" w:rsidR="002E0424" w:rsidRPr="00A354ED" w:rsidRDefault="002E0424" w:rsidP="002E0424">
      <w:pPr>
        <w:rPr>
          <w:rFonts w:ascii="Tw Cen MT" w:hAnsi="Tw Cen MT"/>
          <w:b/>
          <w:bCs/>
        </w:rPr>
      </w:pPr>
      <w:r w:rsidRPr="00A354ED">
        <w:rPr>
          <w:rFonts w:ascii="Tw Cen MT" w:hAnsi="Tw Cen MT"/>
          <w:b/>
          <w:bCs/>
        </w:rPr>
        <w:t xml:space="preserve">To understand transport-related service needs among mobility limited populations so that needs of specific groups can be framed and solutions proposed. </w:t>
      </w:r>
    </w:p>
    <w:p w14:paraId="3DAB3535" w14:textId="77777777" w:rsidR="002E0424" w:rsidRPr="00110074" w:rsidRDefault="002E0424" w:rsidP="002E0424">
      <w:pPr>
        <w:rPr>
          <w:rFonts w:ascii="Tw Cen MT" w:hAnsi="Tw Cen MT"/>
          <w:b/>
          <w:color w:val="0070C0"/>
        </w:rPr>
      </w:pPr>
      <w:r w:rsidRPr="00110074">
        <w:rPr>
          <w:rFonts w:ascii="Tw Cen MT" w:hAnsi="Tw Cen MT"/>
          <w:b/>
          <w:color w:val="0070C0"/>
        </w:rPr>
        <w:t>INTRODUCTION</w:t>
      </w:r>
    </w:p>
    <w:p w14:paraId="64AE0E34" w14:textId="2CADABAA" w:rsidR="00F064AF" w:rsidRPr="00903CAA" w:rsidRDefault="00D77F44" w:rsidP="00903CAA">
      <w:pPr>
        <w:spacing w:after="200" w:line="276" w:lineRule="auto"/>
        <w:rPr>
          <w:rFonts w:ascii="Tw Cen MT" w:hAnsi="Tw Cen MT"/>
        </w:rPr>
      </w:pPr>
      <w:r w:rsidRPr="00903CAA">
        <w:rPr>
          <w:rFonts w:ascii="Tw Cen MT" w:hAnsi="Tw Cen MT"/>
        </w:rPr>
        <w:t xml:space="preserve">Hi, my name is </w:t>
      </w:r>
      <w:r w:rsidRPr="00903CAA">
        <w:rPr>
          <w:rFonts w:ascii="Tw Cen MT" w:hAnsi="Tw Cen MT"/>
          <w:color w:val="538135" w:themeColor="accent6" w:themeShade="BF"/>
        </w:rPr>
        <w:t xml:space="preserve">[__________] </w:t>
      </w:r>
      <w:r w:rsidRPr="00903CAA">
        <w:rPr>
          <w:rFonts w:ascii="Tw Cen MT" w:hAnsi="Tw Cen MT"/>
        </w:rPr>
        <w:t xml:space="preserve">and I am with </w:t>
      </w:r>
      <w:r w:rsidR="00A354ED" w:rsidRPr="00903CAA">
        <w:rPr>
          <w:rFonts w:ascii="Tw Cen MT" w:hAnsi="Tw Cen MT"/>
        </w:rPr>
        <w:t>The Blue Hills Regional Coordinating Council, or BHRCC</w:t>
      </w:r>
      <w:r w:rsidR="00A354ED">
        <w:rPr>
          <w:rFonts w:ascii="Tw Cen MT" w:hAnsi="Tw Cen MT"/>
        </w:rPr>
        <w:t xml:space="preserve">. </w:t>
      </w:r>
      <w:r w:rsidRPr="00903CAA">
        <w:rPr>
          <w:rFonts w:ascii="Tw Cen MT" w:hAnsi="Tw Cen MT"/>
        </w:rPr>
        <w:t xml:space="preserve">I’d also like to introduce my colleague </w:t>
      </w:r>
      <w:r w:rsidRPr="00903CAA">
        <w:rPr>
          <w:rFonts w:ascii="Tw Cen MT" w:hAnsi="Tw Cen MT"/>
          <w:color w:val="538135" w:themeColor="accent6" w:themeShade="BF"/>
        </w:rPr>
        <w:t>[__________]</w:t>
      </w:r>
      <w:r w:rsidRPr="00903CAA">
        <w:rPr>
          <w:rFonts w:ascii="Tw Cen MT" w:hAnsi="Tw Cen MT"/>
        </w:rPr>
        <w:t>. He/She/They are/is involved with me on this project and is here to observe and take notes during our discussion, so that I can have my hands and attention free as we talk. Thank you for taking the time to speak with us today.</w:t>
      </w:r>
      <w:r w:rsidR="00F064AF" w:rsidRPr="00903CAA">
        <w:rPr>
          <w:rFonts w:ascii="Tw Cen MT" w:hAnsi="Tw Cen MT"/>
        </w:rPr>
        <w:t xml:space="preserve"> </w:t>
      </w:r>
    </w:p>
    <w:p w14:paraId="26F10D6F" w14:textId="77777777" w:rsidR="0034029E" w:rsidRPr="00903CAA" w:rsidRDefault="0034029E" w:rsidP="00903CAA">
      <w:pPr>
        <w:spacing w:after="0" w:line="276" w:lineRule="auto"/>
        <w:contextualSpacing/>
        <w:rPr>
          <w:rFonts w:ascii="Tw Cen MT" w:hAnsi="Tw Cen MT"/>
        </w:rPr>
      </w:pPr>
      <w:r w:rsidRPr="00903CAA">
        <w:rPr>
          <w:rFonts w:ascii="Tw Cen MT" w:hAnsi="Tw Cen MT"/>
        </w:rPr>
        <w:t xml:space="preserve">First, let’s spend a little time getting to know one another. </w:t>
      </w:r>
      <w:r w:rsidRPr="00903CAA">
        <w:rPr>
          <w:rFonts w:ascii="Tw Cen MT" w:hAnsi="Tw Cen MT"/>
          <w:b/>
          <w:bCs/>
        </w:rPr>
        <w:t>Let’s go around the circle and introduce ourselves</w:t>
      </w:r>
      <w:r w:rsidRPr="00903CAA">
        <w:rPr>
          <w:rFonts w:ascii="Tw Cen MT" w:hAnsi="Tw Cen MT"/>
        </w:rPr>
        <w:t xml:space="preserve">. Please tell me: </w:t>
      </w:r>
    </w:p>
    <w:p w14:paraId="089D2176" w14:textId="77777777" w:rsidR="0034029E" w:rsidRPr="00903CAA" w:rsidRDefault="0034029E" w:rsidP="00903CAA">
      <w:pPr>
        <w:pStyle w:val="ListParagraph"/>
        <w:numPr>
          <w:ilvl w:val="0"/>
          <w:numId w:val="15"/>
        </w:numPr>
        <w:tabs>
          <w:tab w:val="left" w:pos="1170"/>
        </w:tabs>
        <w:spacing w:after="0"/>
        <w:ind w:left="1080"/>
        <w:rPr>
          <w:rFonts w:ascii="Tw Cen MT" w:hAnsi="Tw Cen MT"/>
        </w:rPr>
      </w:pPr>
      <w:r w:rsidRPr="00903CAA">
        <w:rPr>
          <w:rFonts w:ascii="Tw Cen MT" w:hAnsi="Tw Cen MT"/>
        </w:rPr>
        <w:t xml:space="preserve">Your first name; </w:t>
      </w:r>
    </w:p>
    <w:p w14:paraId="076697F4" w14:textId="2FC97215" w:rsidR="00903CAA" w:rsidRPr="003E6F15" w:rsidRDefault="0034029E" w:rsidP="00903CAA">
      <w:pPr>
        <w:pStyle w:val="ListParagraph"/>
        <w:numPr>
          <w:ilvl w:val="0"/>
          <w:numId w:val="15"/>
        </w:numPr>
        <w:tabs>
          <w:tab w:val="left" w:pos="1170"/>
        </w:tabs>
        <w:spacing w:after="240"/>
        <w:ind w:left="1080"/>
        <w:contextualSpacing w:val="0"/>
        <w:rPr>
          <w:rFonts w:ascii="Tw Cen MT" w:hAnsi="Tw Cen MT"/>
          <w:i/>
          <w:iCs/>
          <w:sz w:val="20"/>
          <w:szCs w:val="20"/>
        </w:rPr>
      </w:pPr>
      <w:r w:rsidRPr="003E6F15">
        <w:rPr>
          <w:rFonts w:ascii="Tw Cen MT" w:hAnsi="Tw Cen MT"/>
          <w:i/>
          <w:iCs/>
        </w:rPr>
        <w:t>[</w:t>
      </w:r>
      <w:r w:rsidR="003E6F15" w:rsidRPr="003E6F15">
        <w:rPr>
          <w:rFonts w:ascii="Tw Cen MT" w:hAnsi="Tw Cen MT"/>
          <w:i/>
          <w:iCs/>
        </w:rPr>
        <w:t xml:space="preserve">offer an </w:t>
      </w:r>
      <w:r w:rsidRPr="003E6F15">
        <w:rPr>
          <w:rFonts w:ascii="Tw Cen MT" w:hAnsi="Tw Cen MT"/>
          <w:i/>
          <w:iCs/>
        </w:rPr>
        <w:t>icebreaker question]</w:t>
      </w:r>
    </w:p>
    <w:p w14:paraId="57EF3F6D" w14:textId="72FDA317" w:rsidR="00F064AF" w:rsidRPr="00903CAA" w:rsidRDefault="00F064AF" w:rsidP="00903CAA">
      <w:pPr>
        <w:spacing w:after="200" w:line="276" w:lineRule="auto"/>
        <w:rPr>
          <w:rFonts w:ascii="Tw Cen MT" w:hAnsi="Tw Cen MT"/>
        </w:rPr>
      </w:pPr>
      <w:r w:rsidRPr="00903CAA">
        <w:rPr>
          <w:rFonts w:ascii="Tw Cen MT" w:hAnsi="Tw Cen MT"/>
        </w:rPr>
        <w:t xml:space="preserve">Thank you for taking the time to participate in this focus group today. You are here because we want to hear your opinions. I want everyone to know there are </w:t>
      </w:r>
      <w:r w:rsidRPr="00903CAA">
        <w:rPr>
          <w:rFonts w:ascii="Tw Cen MT" w:hAnsi="Tw Cen MT"/>
          <w:b/>
        </w:rPr>
        <w:t>no right or wrong answers</w:t>
      </w:r>
      <w:r w:rsidRPr="00903CAA">
        <w:rPr>
          <w:rFonts w:ascii="Tw Cen MT" w:hAnsi="Tw Cen MT"/>
        </w:rPr>
        <w:t xml:space="preserve"> during our discussion. We want to know your opinions, and those </w:t>
      </w:r>
      <w:r w:rsidRPr="00903CAA">
        <w:rPr>
          <w:rFonts w:ascii="Tw Cen MT" w:hAnsi="Tw Cen MT"/>
          <w:b/>
        </w:rPr>
        <w:t>opinions might differ</w:t>
      </w:r>
      <w:r w:rsidRPr="00903CAA">
        <w:rPr>
          <w:rFonts w:ascii="Tw Cen MT" w:hAnsi="Tw Cen MT"/>
        </w:rPr>
        <w:t>. This is fine. Please feel free to share your opinions, both positive and negative.</w:t>
      </w:r>
    </w:p>
    <w:p w14:paraId="32DD3E50" w14:textId="77777777" w:rsidR="00792755" w:rsidRPr="00903CAA" w:rsidRDefault="00792755" w:rsidP="00903CAA">
      <w:pPr>
        <w:rPr>
          <w:rFonts w:ascii="Tw Cen MT" w:hAnsi="Tw Cen MT"/>
        </w:rPr>
      </w:pPr>
      <w:r w:rsidRPr="00903CAA">
        <w:rPr>
          <w:rFonts w:ascii="Tw Cen MT" w:hAnsi="Tw Cen MT"/>
        </w:rPr>
        <w:t xml:space="preserve">The Blue Hills Regional Coordinating Council, or BHRCC, was founded to help address the impact of transportation access barriers on public health in the region. The </w:t>
      </w:r>
      <w:r w:rsidRPr="00903CAA">
        <w:rPr>
          <w:rFonts w:ascii="Tw Cen MT" w:hAnsi="Tw Cen MT"/>
          <w:b/>
          <w:bCs/>
        </w:rPr>
        <w:t>BHRCC is conducting a needs assessment to better understand the unique strengths and challenges of the regional transportation landscape.</w:t>
      </w:r>
      <w:r w:rsidRPr="00792755">
        <w:t xml:space="preserve"> </w:t>
      </w:r>
      <w:r w:rsidRPr="00903CAA">
        <w:rPr>
          <w:rFonts w:ascii="Tw Cen MT" w:hAnsi="Tw Cen MT"/>
        </w:rPr>
        <w:t>The results will be used to develop improvement plans to help all residents access seamless transportation, not only for medical needs, but also for activities of daily living that have an impact on their mental, emotional and physical well-being. We are also aligned with the Age-Friendly Communities work ongoing in Quincy.</w:t>
      </w:r>
    </w:p>
    <w:p w14:paraId="439BE36E" w14:textId="29170ADE" w:rsidR="00F064AF" w:rsidRPr="00903CAA" w:rsidRDefault="00792755" w:rsidP="00903CAA">
      <w:pPr>
        <w:rPr>
          <w:rFonts w:ascii="Tw Cen MT" w:hAnsi="Tw Cen MT"/>
        </w:rPr>
      </w:pPr>
      <w:r w:rsidRPr="00903CAA">
        <w:rPr>
          <w:rFonts w:ascii="Tw Cen MT" w:hAnsi="Tw Cen MT"/>
        </w:rPr>
        <w:t>We are holding</w:t>
      </w:r>
      <w:r w:rsidR="00F064AF" w:rsidRPr="00903CAA">
        <w:rPr>
          <w:rFonts w:ascii="Tw Cen MT" w:hAnsi="Tw Cen MT"/>
        </w:rPr>
        <w:t xml:space="preserve"> focus groups to better understand transportation in your community. The purpose of this conversation is to learn more about how you get around and access those places that are most important to you, such as travel for shopping and services, school, and recreation. </w:t>
      </w:r>
    </w:p>
    <w:p w14:paraId="5022EF47" w14:textId="54E6F1EA" w:rsidR="00F064AF" w:rsidRPr="00903CAA" w:rsidRDefault="00F064AF" w:rsidP="00903CAA">
      <w:pPr>
        <w:spacing w:after="200" w:line="276" w:lineRule="auto"/>
        <w:rPr>
          <w:rFonts w:ascii="Tw Cen MT" w:hAnsi="Tw Cen MT"/>
        </w:rPr>
      </w:pPr>
      <w:r w:rsidRPr="00903CAA">
        <w:rPr>
          <w:rFonts w:ascii="Tw Cen MT" w:hAnsi="Tw Cen MT"/>
        </w:rPr>
        <w:t xml:space="preserve">We will be conducting several of these discussion groups around the area. After </w:t>
      </w:r>
      <w:r w:rsidR="0034029E" w:rsidRPr="00903CAA">
        <w:rPr>
          <w:rFonts w:ascii="Tw Cen MT" w:hAnsi="Tw Cen MT"/>
        </w:rPr>
        <w:t>all</w:t>
      </w:r>
      <w:r w:rsidRPr="00903CAA">
        <w:rPr>
          <w:rFonts w:ascii="Tw Cen MT" w:hAnsi="Tw Cen MT"/>
        </w:rPr>
        <w:t xml:space="preserve"> the groups are done, we will be writing a report. </w:t>
      </w:r>
    </w:p>
    <w:p w14:paraId="6FE8059E" w14:textId="0511D2E1" w:rsidR="003E6F15" w:rsidRPr="003E6F15" w:rsidRDefault="003E6F15" w:rsidP="003E6F15">
      <w:pPr>
        <w:spacing w:after="200" w:line="276" w:lineRule="auto"/>
        <w:rPr>
          <w:rFonts w:ascii="Tw Cen MT" w:hAnsi="Tw Cen MT"/>
        </w:rPr>
      </w:pPr>
      <w:r>
        <w:rPr>
          <w:rFonts w:ascii="Tw Cen MT" w:hAnsi="Tw Cen MT"/>
        </w:rPr>
        <w:t xml:space="preserve">After introductions, </w:t>
      </w:r>
      <w:r w:rsidRPr="003E6F15">
        <w:rPr>
          <w:rFonts w:ascii="Tw Cen MT" w:hAnsi="Tw Cen MT"/>
          <w:b/>
          <w:bCs/>
        </w:rPr>
        <w:t>w</w:t>
      </w:r>
      <w:r w:rsidR="00F064AF" w:rsidRPr="003E6F15">
        <w:rPr>
          <w:rFonts w:ascii="Tw Cen MT" w:hAnsi="Tw Cen MT"/>
          <w:b/>
          <w:bCs/>
        </w:rPr>
        <w:t xml:space="preserve">e </w:t>
      </w:r>
      <w:r w:rsidRPr="003E6F15">
        <w:rPr>
          <w:rFonts w:ascii="Tw Cen MT" w:hAnsi="Tw Cen MT"/>
          <w:b/>
          <w:bCs/>
        </w:rPr>
        <w:t xml:space="preserve">will be </w:t>
      </w:r>
      <w:r w:rsidR="00F064AF" w:rsidRPr="003E6F15">
        <w:rPr>
          <w:rFonts w:ascii="Tw Cen MT" w:hAnsi="Tw Cen MT"/>
          <w:b/>
          <w:bCs/>
        </w:rPr>
        <w:t>recording today’s conversation and taking notes</w:t>
      </w:r>
      <w:r w:rsidR="00F064AF" w:rsidRPr="00903CAA">
        <w:rPr>
          <w:rFonts w:ascii="Tw Cen MT" w:hAnsi="Tw Cen MT"/>
        </w:rPr>
        <w:t xml:space="preserve">. </w:t>
      </w:r>
      <w:r w:rsidR="0034029E" w:rsidRPr="00903CAA">
        <w:rPr>
          <w:rFonts w:ascii="Tw Cen MT" w:hAnsi="Tw Cen MT"/>
        </w:rPr>
        <w:t xml:space="preserve">In our report, </w:t>
      </w:r>
      <w:r>
        <w:rPr>
          <w:rFonts w:ascii="Tw Cen MT" w:hAnsi="Tw Cen MT"/>
        </w:rPr>
        <w:t xml:space="preserve">in our final report, </w:t>
      </w:r>
      <w:r w:rsidR="0034029E" w:rsidRPr="00903CAA">
        <w:rPr>
          <w:rFonts w:ascii="Tw Cen MT" w:hAnsi="Tw Cen MT"/>
        </w:rPr>
        <w:t xml:space="preserve">we might provide </w:t>
      </w:r>
      <w:r w:rsidR="0034029E" w:rsidRPr="00903CAA">
        <w:rPr>
          <w:rFonts w:ascii="Tw Cen MT" w:hAnsi="Tw Cen MT"/>
          <w:b/>
          <w:bCs/>
        </w:rPr>
        <w:t>some general information</w:t>
      </w:r>
      <w:r w:rsidR="0034029E" w:rsidRPr="00903CAA">
        <w:rPr>
          <w:rFonts w:ascii="Tw Cen MT" w:hAnsi="Tw Cen MT"/>
        </w:rPr>
        <w:t xml:space="preserve"> on what we discussed tonight, but </w:t>
      </w:r>
      <w:r w:rsidR="00F064AF" w:rsidRPr="00903CAA">
        <w:rPr>
          <w:rFonts w:ascii="Tw Cen MT" w:hAnsi="Tw Cen MT"/>
        </w:rPr>
        <w:t xml:space="preserve">we </w:t>
      </w:r>
      <w:r w:rsidR="00F064AF" w:rsidRPr="00903CAA">
        <w:rPr>
          <w:rFonts w:ascii="Tw Cen MT" w:hAnsi="Tw Cen MT"/>
          <w:b/>
          <w:bCs/>
        </w:rPr>
        <w:t>will not include any names or identifying information</w:t>
      </w:r>
      <w:r w:rsidR="00F064AF" w:rsidRPr="00903CAA">
        <w:rPr>
          <w:rFonts w:ascii="Tw Cen MT" w:hAnsi="Tw Cen MT"/>
        </w:rPr>
        <w:t xml:space="preserve"> in our report</w:t>
      </w:r>
      <w:r w:rsidR="0034029E" w:rsidRPr="00903CAA">
        <w:rPr>
          <w:rFonts w:ascii="Tw Cen MT" w:hAnsi="Tw Cen MT"/>
        </w:rPr>
        <w:t>. N</w:t>
      </w:r>
      <w:r w:rsidR="00F064AF" w:rsidRPr="00903CAA">
        <w:rPr>
          <w:rFonts w:ascii="Tw Cen MT" w:hAnsi="Tw Cen MT"/>
        </w:rPr>
        <w:t>othing you say here will be connected to your name.</w:t>
      </w:r>
      <w:r>
        <w:rPr>
          <w:rFonts w:ascii="Tw Cen MT" w:hAnsi="Tw Cen MT"/>
        </w:rPr>
        <w:t xml:space="preserve"> </w:t>
      </w:r>
      <w:r w:rsidR="00EB6483">
        <w:rPr>
          <w:rFonts w:ascii="Tw Cen MT" w:hAnsi="Tw Cen MT"/>
        </w:rPr>
        <w:t>You do not have to answer any question that makes you feel uncomfortable.</w:t>
      </w:r>
    </w:p>
    <w:p w14:paraId="3617588F" w14:textId="1474C7E7" w:rsidR="00F064AF" w:rsidRPr="00903CAA" w:rsidRDefault="00F064AF" w:rsidP="00903CAA">
      <w:pPr>
        <w:spacing w:after="0" w:line="276" w:lineRule="auto"/>
        <w:rPr>
          <w:rFonts w:ascii="Tw Cen MT" w:hAnsi="Tw Cen MT"/>
        </w:rPr>
      </w:pPr>
      <w:r w:rsidRPr="00903CAA">
        <w:rPr>
          <w:rFonts w:ascii="Tw Cen MT" w:hAnsi="Tw Cen MT"/>
        </w:rPr>
        <w:t>Th</w:t>
      </w:r>
      <w:r w:rsidR="003E6F15">
        <w:rPr>
          <w:rFonts w:ascii="Tw Cen MT" w:hAnsi="Tw Cen MT"/>
        </w:rPr>
        <w:t>is</w:t>
      </w:r>
      <w:r w:rsidRPr="00903CAA">
        <w:rPr>
          <w:rFonts w:ascii="Tw Cen MT" w:hAnsi="Tw Cen MT"/>
        </w:rPr>
        <w:t xml:space="preserve"> group will last only about 90 minutes. If you need to go to the restroom during the discussion or get some snacks or drinks, please feel free to do so</w:t>
      </w:r>
      <w:r w:rsidR="003E6F15">
        <w:rPr>
          <w:rFonts w:ascii="Tw Cen MT" w:hAnsi="Tw Cen MT"/>
        </w:rPr>
        <w:t>, but keep distractions to a minimum.</w:t>
      </w:r>
    </w:p>
    <w:p w14:paraId="532B7699" w14:textId="708DE1E2" w:rsidR="00F064AF" w:rsidRPr="00903CAA" w:rsidRDefault="00F064AF" w:rsidP="00903CAA">
      <w:pPr>
        <w:pStyle w:val="ListParagraph"/>
        <w:numPr>
          <w:ilvl w:val="0"/>
          <w:numId w:val="15"/>
        </w:numPr>
        <w:tabs>
          <w:tab w:val="left" w:pos="1170"/>
        </w:tabs>
        <w:spacing w:after="200"/>
        <w:ind w:left="1080"/>
        <w:rPr>
          <w:rFonts w:ascii="Tw Cen MT" w:hAnsi="Tw Cen MT"/>
          <w:b/>
          <w:bCs/>
        </w:rPr>
      </w:pPr>
      <w:r w:rsidRPr="00903CAA">
        <w:rPr>
          <w:rFonts w:ascii="Tw Cen MT" w:hAnsi="Tw Cen MT"/>
        </w:rPr>
        <w:t>A</w:t>
      </w:r>
      <w:r w:rsidR="00903CAA" w:rsidRPr="00903CAA">
        <w:rPr>
          <w:rFonts w:ascii="Tw Cen MT" w:hAnsi="Tw Cen MT"/>
        </w:rPr>
        <w:t>re there a</w:t>
      </w:r>
      <w:r w:rsidRPr="00903CAA">
        <w:rPr>
          <w:rFonts w:ascii="Tw Cen MT" w:hAnsi="Tw Cen MT"/>
        </w:rPr>
        <w:t xml:space="preserve">ny questions before we begin our introductions and discussion? </w:t>
      </w:r>
    </w:p>
    <w:p w14:paraId="3F940A08" w14:textId="77777777" w:rsidR="00903CAA" w:rsidRPr="00903CAA" w:rsidRDefault="00903CAA" w:rsidP="00903CAA">
      <w:pPr>
        <w:spacing w:after="0" w:line="276" w:lineRule="auto"/>
        <w:rPr>
          <w:rFonts w:ascii="Tw Cen MT" w:hAnsi="Tw Cen MT"/>
        </w:rPr>
      </w:pPr>
      <w:r w:rsidRPr="00903CAA">
        <w:rPr>
          <w:rFonts w:ascii="Tw Cen MT" w:hAnsi="Tw Cen MT"/>
        </w:rPr>
        <w:t xml:space="preserve">Before we start talking, I want to </w:t>
      </w:r>
      <w:r w:rsidRPr="00903CAA">
        <w:rPr>
          <w:rFonts w:ascii="Tw Cen MT" w:hAnsi="Tw Cen MT"/>
          <w:b/>
          <w:bCs/>
        </w:rPr>
        <w:t>review our agreements for this space</w:t>
      </w:r>
      <w:r w:rsidRPr="00903CAA">
        <w:rPr>
          <w:rFonts w:ascii="Tw Cen MT" w:hAnsi="Tw Cen MT"/>
        </w:rPr>
        <w:t xml:space="preserve"> [</w:t>
      </w:r>
      <w:r w:rsidRPr="00903CAA">
        <w:rPr>
          <w:rFonts w:ascii="Tw Cen MT" w:hAnsi="Tw Cen MT"/>
          <w:i/>
          <w:iCs/>
        </w:rPr>
        <w:t>refer to ground rules poster</w:t>
      </w:r>
      <w:r w:rsidRPr="00903CAA">
        <w:rPr>
          <w:rFonts w:ascii="Tw Cen MT" w:hAnsi="Tw Cen MT"/>
        </w:rPr>
        <w:t xml:space="preserve">]. </w:t>
      </w:r>
    </w:p>
    <w:p w14:paraId="53EBB9A9" w14:textId="05F15C24" w:rsidR="00792755" w:rsidRDefault="00903CAA" w:rsidP="00A354ED">
      <w:pPr>
        <w:pStyle w:val="ListParagraph"/>
        <w:numPr>
          <w:ilvl w:val="0"/>
          <w:numId w:val="16"/>
        </w:numPr>
        <w:tabs>
          <w:tab w:val="left" w:pos="1170"/>
        </w:tabs>
        <w:spacing w:after="200" w:line="276" w:lineRule="auto"/>
        <w:rPr>
          <w:rFonts w:ascii="Tw Cen MT" w:hAnsi="Tw Cen MT"/>
        </w:rPr>
      </w:pPr>
      <w:r w:rsidRPr="00903CAA">
        <w:rPr>
          <w:rFonts w:ascii="Tw Cen MT" w:hAnsi="Tw Cen MT"/>
        </w:rPr>
        <w:t>Does anyone have anything else to add?</w:t>
      </w:r>
    </w:p>
    <w:p w14:paraId="17688E00" w14:textId="77777777" w:rsidR="0029333F" w:rsidRPr="00A354ED" w:rsidRDefault="0029333F" w:rsidP="009C2620">
      <w:pPr>
        <w:pStyle w:val="ListParagraph"/>
        <w:tabs>
          <w:tab w:val="left" w:pos="1170"/>
        </w:tabs>
        <w:spacing w:after="200" w:line="276" w:lineRule="auto"/>
        <w:ind w:left="1080"/>
        <w:rPr>
          <w:rFonts w:ascii="Tw Cen MT" w:hAnsi="Tw Cen MT"/>
        </w:rPr>
      </w:pPr>
    </w:p>
    <w:p w14:paraId="5044F300" w14:textId="10E8F42A" w:rsidR="002E0424" w:rsidRPr="002E0424" w:rsidRDefault="002E0424" w:rsidP="002E0424">
      <w:pPr>
        <w:rPr>
          <w:rFonts w:ascii="Tw Cen MT" w:hAnsi="Tw Cen MT"/>
          <w:b/>
          <w:caps/>
          <w:color w:val="0070C0"/>
        </w:rPr>
      </w:pPr>
      <w:r w:rsidRPr="002E0424">
        <w:rPr>
          <w:rFonts w:ascii="Tw Cen MT" w:hAnsi="Tw Cen MT"/>
          <w:b/>
          <w:caps/>
          <w:color w:val="0070C0"/>
        </w:rPr>
        <w:lastRenderedPageBreak/>
        <w:t>Questions</w:t>
      </w:r>
    </w:p>
    <w:p w14:paraId="2E6A2954" w14:textId="6518C4AC" w:rsidR="0034029E" w:rsidRPr="0034029E" w:rsidRDefault="0034029E" w:rsidP="0034029E">
      <w:pPr>
        <w:pStyle w:val="ListParagraph"/>
        <w:numPr>
          <w:ilvl w:val="0"/>
          <w:numId w:val="14"/>
        </w:numPr>
        <w:spacing w:after="200" w:line="276" w:lineRule="auto"/>
        <w:rPr>
          <w:rFonts w:ascii="Tw Cen MT" w:hAnsi="Tw Cen MT"/>
        </w:rPr>
      </w:pPr>
      <w:r w:rsidRPr="0034029E">
        <w:rPr>
          <w:rFonts w:ascii="Tw Cen MT" w:hAnsi="Tw Cen MT"/>
        </w:rPr>
        <w:t xml:space="preserve">We want you to reflect on your ideas about </w:t>
      </w:r>
      <w:r w:rsidR="00A354ED">
        <w:rPr>
          <w:rFonts w:ascii="Tw Cen MT" w:hAnsi="Tw Cen MT"/>
        </w:rPr>
        <w:t xml:space="preserve">3 </w:t>
      </w:r>
      <w:r w:rsidRPr="0034029E">
        <w:rPr>
          <w:rFonts w:ascii="Tw Cen MT" w:hAnsi="Tw Cen MT"/>
        </w:rPr>
        <w:t>questions first, then we’ll have a large group discussion. We also want to get your ideas on paper, so we have these handouts we would like you to write on</w:t>
      </w:r>
    </w:p>
    <w:p w14:paraId="013448B5" w14:textId="6B1D44E6" w:rsidR="00B871A7" w:rsidRPr="00B871A7" w:rsidRDefault="00B871A7" w:rsidP="00B871A7">
      <w:pPr>
        <w:rPr>
          <w:rFonts w:ascii="Tw Cen MT" w:hAnsi="Tw Cen MT" w:cstheme="minorHAnsi"/>
          <w:b/>
          <w:bCs/>
        </w:rPr>
      </w:pPr>
      <w:r w:rsidRPr="00B871A7">
        <w:rPr>
          <w:rFonts w:ascii="Tw Cen MT" w:hAnsi="Tw Cen MT" w:cstheme="minorHAnsi"/>
          <w:b/>
          <w:bCs/>
        </w:rPr>
        <w:t>Engagement Questions</w:t>
      </w:r>
    </w:p>
    <w:p w14:paraId="01DC88F6" w14:textId="77777777" w:rsidR="009339AC" w:rsidRDefault="009339AC" w:rsidP="002E0424">
      <w:pPr>
        <w:pStyle w:val="ListParagraph"/>
        <w:numPr>
          <w:ilvl w:val="0"/>
          <w:numId w:val="10"/>
        </w:numPr>
        <w:rPr>
          <w:rFonts w:ascii="Tw Cen MT" w:hAnsi="Tw Cen MT" w:cstheme="minorHAnsi"/>
        </w:rPr>
      </w:pPr>
      <w:r>
        <w:rPr>
          <w:rFonts w:ascii="Tw Cen MT" w:hAnsi="Tw Cen MT" w:cstheme="minorHAnsi"/>
        </w:rPr>
        <w:t>What was it like getting here today?</w:t>
      </w:r>
    </w:p>
    <w:p w14:paraId="638BDB6B" w14:textId="77777777" w:rsidR="00792755" w:rsidRDefault="00090BA5" w:rsidP="00524243">
      <w:pPr>
        <w:pStyle w:val="ListParagraph"/>
        <w:numPr>
          <w:ilvl w:val="1"/>
          <w:numId w:val="8"/>
        </w:numPr>
        <w:spacing w:line="240" w:lineRule="auto"/>
        <w:rPr>
          <w:rFonts w:ascii="Tw Cen MT" w:hAnsi="Tw Cen MT" w:cstheme="minorHAnsi"/>
        </w:rPr>
      </w:pPr>
      <w:r>
        <w:rPr>
          <w:rFonts w:ascii="Tw Cen MT" w:hAnsi="Tw Cen MT" w:cstheme="minorHAnsi"/>
        </w:rPr>
        <w:t>How did you get here?</w:t>
      </w:r>
      <w:r w:rsidR="00792755">
        <w:rPr>
          <w:rFonts w:ascii="Tw Cen MT" w:hAnsi="Tw Cen MT" w:cstheme="minorHAnsi"/>
        </w:rPr>
        <w:t xml:space="preserve"> </w:t>
      </w:r>
    </w:p>
    <w:p w14:paraId="30424E4F" w14:textId="0372BB66" w:rsidR="00090BA5" w:rsidRDefault="00792755" w:rsidP="00524243">
      <w:pPr>
        <w:pStyle w:val="ListParagraph"/>
        <w:numPr>
          <w:ilvl w:val="1"/>
          <w:numId w:val="8"/>
        </w:numPr>
        <w:spacing w:line="240" w:lineRule="auto"/>
        <w:rPr>
          <w:rFonts w:ascii="Tw Cen MT" w:hAnsi="Tw Cen MT" w:cstheme="minorHAnsi"/>
        </w:rPr>
      </w:pPr>
      <w:r>
        <w:rPr>
          <w:rFonts w:ascii="Tw Cen MT" w:hAnsi="Tw Cen MT" w:cstheme="minorHAnsi"/>
        </w:rPr>
        <w:t xml:space="preserve">How long did it take you? </w:t>
      </w:r>
    </w:p>
    <w:p w14:paraId="194D6F66" w14:textId="50AA4C6A" w:rsidR="00CD22AB" w:rsidRPr="002E0424" w:rsidRDefault="00CD22AB" w:rsidP="00524243">
      <w:pPr>
        <w:pStyle w:val="ListParagraph"/>
        <w:numPr>
          <w:ilvl w:val="1"/>
          <w:numId w:val="8"/>
        </w:numPr>
        <w:spacing w:line="240" w:lineRule="auto"/>
        <w:rPr>
          <w:rFonts w:ascii="Tw Cen MT" w:hAnsi="Tw Cen MT" w:cstheme="minorHAnsi"/>
        </w:rPr>
      </w:pPr>
      <w:r w:rsidRPr="002E0424">
        <w:rPr>
          <w:rFonts w:ascii="Tw Cen MT" w:hAnsi="Tw Cen MT" w:cstheme="minorHAnsi"/>
        </w:rPr>
        <w:t>What went particularly well?</w:t>
      </w:r>
    </w:p>
    <w:p w14:paraId="09E328FF" w14:textId="7F0F6029" w:rsidR="00CD22AB" w:rsidRPr="002E0424" w:rsidRDefault="00CD22AB" w:rsidP="00524243">
      <w:pPr>
        <w:pStyle w:val="ListParagraph"/>
        <w:numPr>
          <w:ilvl w:val="1"/>
          <w:numId w:val="8"/>
        </w:numPr>
        <w:spacing w:line="240" w:lineRule="auto"/>
        <w:rPr>
          <w:rFonts w:ascii="Tw Cen MT" w:hAnsi="Tw Cen MT" w:cstheme="minorHAnsi"/>
        </w:rPr>
      </w:pPr>
      <w:r w:rsidRPr="002E0424">
        <w:rPr>
          <w:rFonts w:ascii="Tw Cen MT" w:hAnsi="Tw Cen MT" w:cstheme="minorHAnsi"/>
        </w:rPr>
        <w:t>What needed improvement?</w:t>
      </w:r>
    </w:p>
    <w:p w14:paraId="7A870DCE" w14:textId="7210276D" w:rsidR="001639C0" w:rsidRDefault="009339AC" w:rsidP="009339AC">
      <w:pPr>
        <w:pStyle w:val="ListParagraph"/>
        <w:numPr>
          <w:ilvl w:val="0"/>
          <w:numId w:val="8"/>
        </w:numPr>
        <w:spacing w:line="240" w:lineRule="auto"/>
        <w:rPr>
          <w:rFonts w:ascii="Tw Cen MT" w:hAnsi="Tw Cen MT" w:cstheme="minorHAnsi"/>
        </w:rPr>
      </w:pPr>
      <w:r w:rsidRPr="009339AC">
        <w:rPr>
          <w:rFonts w:ascii="Tw Cen MT" w:hAnsi="Tw Cen MT" w:cstheme="minorHAnsi"/>
        </w:rPr>
        <w:t xml:space="preserve">Tell me about a typical experience you had getting </w:t>
      </w:r>
      <w:r w:rsidR="00090BA5">
        <w:rPr>
          <w:rFonts w:ascii="Tw Cen MT" w:hAnsi="Tw Cen MT" w:cstheme="minorHAnsi"/>
        </w:rPr>
        <w:t xml:space="preserve">around your community </w:t>
      </w:r>
      <w:r w:rsidRPr="009339AC">
        <w:rPr>
          <w:rFonts w:ascii="Tw Cen MT" w:hAnsi="Tw Cen MT" w:cstheme="minorHAnsi"/>
        </w:rPr>
        <w:t>this last year</w:t>
      </w:r>
      <w:r w:rsidR="001639C0">
        <w:rPr>
          <w:rFonts w:ascii="Tw Cen MT" w:hAnsi="Tw Cen MT" w:cstheme="minorHAnsi"/>
        </w:rPr>
        <w:t xml:space="preserve">. </w:t>
      </w:r>
    </w:p>
    <w:p w14:paraId="2CFDC90F" w14:textId="48ABF2F8" w:rsidR="00F07131" w:rsidRDefault="00F07131" w:rsidP="001639C0">
      <w:pPr>
        <w:pStyle w:val="ListParagraph"/>
        <w:numPr>
          <w:ilvl w:val="1"/>
          <w:numId w:val="8"/>
        </w:numPr>
        <w:spacing w:line="240" w:lineRule="auto"/>
        <w:rPr>
          <w:rFonts w:ascii="Tw Cen MT" w:hAnsi="Tw Cen MT" w:cstheme="minorHAnsi"/>
        </w:rPr>
      </w:pPr>
      <w:r>
        <w:rPr>
          <w:rFonts w:ascii="Tw Cen MT" w:hAnsi="Tw Cen MT" w:cstheme="minorHAnsi"/>
        </w:rPr>
        <w:t>How does the way you get around make a difference to your experience and activities?</w:t>
      </w:r>
    </w:p>
    <w:p w14:paraId="6AC82E3F" w14:textId="045D55F0" w:rsidR="002E0424" w:rsidRPr="009339AC" w:rsidRDefault="001639C0" w:rsidP="001639C0">
      <w:pPr>
        <w:pStyle w:val="ListParagraph"/>
        <w:numPr>
          <w:ilvl w:val="1"/>
          <w:numId w:val="8"/>
        </w:numPr>
        <w:spacing w:line="240" w:lineRule="auto"/>
        <w:rPr>
          <w:rFonts w:ascii="Tw Cen MT" w:hAnsi="Tw Cen MT" w:cstheme="minorHAnsi"/>
        </w:rPr>
      </w:pPr>
      <w:r>
        <w:rPr>
          <w:rFonts w:ascii="Tw Cen MT" w:hAnsi="Tw Cen MT" w:cstheme="minorHAnsi"/>
        </w:rPr>
        <w:t>W</w:t>
      </w:r>
      <w:r w:rsidR="009339AC">
        <w:rPr>
          <w:rFonts w:ascii="Tw Cen MT" w:hAnsi="Tw Cen MT" w:cstheme="minorHAnsi"/>
        </w:rPr>
        <w:t xml:space="preserve">hat </w:t>
      </w:r>
      <w:r>
        <w:rPr>
          <w:rFonts w:ascii="Tw Cen MT" w:hAnsi="Tw Cen MT" w:cstheme="minorHAnsi"/>
        </w:rPr>
        <w:t xml:space="preserve">usually </w:t>
      </w:r>
      <w:r w:rsidR="00090BA5">
        <w:rPr>
          <w:rFonts w:ascii="Tw Cen MT" w:hAnsi="Tw Cen MT" w:cstheme="minorHAnsi"/>
        </w:rPr>
        <w:t xml:space="preserve">goes </w:t>
      </w:r>
      <w:r>
        <w:rPr>
          <w:rFonts w:ascii="Tw Cen MT" w:hAnsi="Tw Cen MT" w:cstheme="minorHAnsi"/>
        </w:rPr>
        <w:t>well</w:t>
      </w:r>
      <w:r w:rsidR="00090BA5">
        <w:rPr>
          <w:rFonts w:ascii="Tw Cen MT" w:hAnsi="Tw Cen MT" w:cstheme="minorHAnsi"/>
        </w:rPr>
        <w:t xml:space="preserve"> for you</w:t>
      </w:r>
      <w:r w:rsidR="002E0424" w:rsidRPr="009339AC">
        <w:rPr>
          <w:rFonts w:ascii="Tw Cen MT" w:hAnsi="Tw Cen MT" w:cstheme="minorHAnsi"/>
        </w:rPr>
        <w:t>?</w:t>
      </w:r>
    </w:p>
    <w:p w14:paraId="1CA316E8" w14:textId="7D26A607" w:rsidR="002E0424" w:rsidRDefault="002E0424" w:rsidP="002E0424">
      <w:pPr>
        <w:pStyle w:val="ListParagraph"/>
        <w:numPr>
          <w:ilvl w:val="1"/>
          <w:numId w:val="8"/>
        </w:numPr>
        <w:spacing w:line="240" w:lineRule="auto"/>
        <w:rPr>
          <w:rFonts w:ascii="Tw Cen MT" w:hAnsi="Tw Cen MT" w:cstheme="minorHAnsi"/>
        </w:rPr>
      </w:pPr>
      <w:r w:rsidRPr="002E0424">
        <w:rPr>
          <w:rFonts w:ascii="Tw Cen MT" w:hAnsi="Tw Cen MT" w:cstheme="minorHAnsi"/>
        </w:rPr>
        <w:t>What need</w:t>
      </w:r>
      <w:r w:rsidR="00090BA5">
        <w:rPr>
          <w:rFonts w:ascii="Tw Cen MT" w:hAnsi="Tw Cen MT" w:cstheme="minorHAnsi"/>
        </w:rPr>
        <w:t xml:space="preserve">s </w:t>
      </w:r>
      <w:r w:rsidRPr="002E0424">
        <w:rPr>
          <w:rFonts w:ascii="Tw Cen MT" w:hAnsi="Tw Cen MT" w:cstheme="minorHAnsi"/>
        </w:rPr>
        <w:t>improvements?</w:t>
      </w:r>
    </w:p>
    <w:p w14:paraId="10D736E6" w14:textId="2E2ECAF7" w:rsidR="00B871A7" w:rsidRPr="00B871A7" w:rsidRDefault="00B871A7" w:rsidP="00B871A7">
      <w:pPr>
        <w:rPr>
          <w:rFonts w:ascii="Tw Cen MT" w:hAnsi="Tw Cen MT" w:cstheme="minorHAnsi"/>
          <w:b/>
          <w:bCs/>
        </w:rPr>
      </w:pPr>
      <w:r w:rsidRPr="00B871A7">
        <w:rPr>
          <w:rFonts w:ascii="Tw Cen MT" w:hAnsi="Tw Cen MT" w:cstheme="minorHAnsi"/>
          <w:b/>
          <w:bCs/>
        </w:rPr>
        <w:t>Exploration Questions</w:t>
      </w:r>
    </w:p>
    <w:p w14:paraId="4867A0A4" w14:textId="1AD38076" w:rsidR="00FB7F5D" w:rsidRPr="002E0424" w:rsidRDefault="00C16721" w:rsidP="00524243">
      <w:pPr>
        <w:pStyle w:val="ListParagraph"/>
        <w:numPr>
          <w:ilvl w:val="0"/>
          <w:numId w:val="8"/>
        </w:numPr>
        <w:spacing w:line="240" w:lineRule="auto"/>
        <w:rPr>
          <w:rFonts w:ascii="Tw Cen MT" w:hAnsi="Tw Cen MT" w:cstheme="minorHAnsi"/>
        </w:rPr>
      </w:pPr>
      <w:r>
        <w:rPr>
          <w:rFonts w:ascii="Tw Cen MT" w:hAnsi="Tw Cen MT" w:cstheme="minorHAnsi"/>
        </w:rPr>
        <w:t>Thinking about your community, w</w:t>
      </w:r>
      <w:r w:rsidR="00CD22AB" w:rsidRPr="002E0424">
        <w:rPr>
          <w:rFonts w:ascii="Tw Cen MT" w:hAnsi="Tw Cen MT" w:cstheme="minorHAnsi"/>
        </w:rPr>
        <w:t xml:space="preserve">hat places are important </w:t>
      </w:r>
      <w:r>
        <w:rPr>
          <w:rFonts w:ascii="Tw Cen MT" w:hAnsi="Tw Cen MT" w:cstheme="minorHAnsi"/>
        </w:rPr>
        <w:t>for you to get to</w:t>
      </w:r>
      <w:r w:rsidR="002E0424" w:rsidRPr="002E0424">
        <w:rPr>
          <w:rFonts w:ascii="Tw Cen MT" w:hAnsi="Tw Cen MT" w:cstheme="minorHAnsi"/>
        </w:rPr>
        <w:t xml:space="preserve"> </w:t>
      </w:r>
      <w:r w:rsidR="00CD22AB" w:rsidRPr="002E0424">
        <w:rPr>
          <w:rFonts w:ascii="Tw Cen MT" w:hAnsi="Tw Cen MT" w:cstheme="minorHAnsi"/>
        </w:rPr>
        <w:t>and why?</w:t>
      </w:r>
      <w:r w:rsidR="001639C0">
        <w:rPr>
          <w:rFonts w:ascii="Tw Cen MT" w:hAnsi="Tw Cen MT" w:cstheme="minorHAnsi"/>
        </w:rPr>
        <w:t xml:space="preserve"> </w:t>
      </w:r>
      <w:r w:rsidR="001639C0" w:rsidRPr="001639C0">
        <w:rPr>
          <w:rFonts w:ascii="Tw Cen MT" w:hAnsi="Tw Cen MT" w:cstheme="minorHAnsi"/>
          <w:i/>
          <w:iCs/>
        </w:rPr>
        <w:t>[Facilitators create a list of locations during this question]</w:t>
      </w:r>
    </w:p>
    <w:p w14:paraId="01FDABB5" w14:textId="30785DAB" w:rsidR="002E0424" w:rsidRPr="002E0424" w:rsidRDefault="002E0424" w:rsidP="002E0424">
      <w:pPr>
        <w:pStyle w:val="ListParagraph"/>
        <w:numPr>
          <w:ilvl w:val="1"/>
          <w:numId w:val="8"/>
        </w:numPr>
        <w:spacing w:line="240" w:lineRule="auto"/>
        <w:rPr>
          <w:rFonts w:ascii="Tw Cen MT" w:hAnsi="Tw Cen MT" w:cstheme="minorHAnsi"/>
        </w:rPr>
      </w:pPr>
      <w:r w:rsidRPr="002E0424">
        <w:rPr>
          <w:rFonts w:ascii="Tw Cen MT" w:hAnsi="Tw Cen MT" w:cstheme="minorHAnsi"/>
        </w:rPr>
        <w:t>What works in terms of getting to these locations?</w:t>
      </w:r>
    </w:p>
    <w:p w14:paraId="1FCFCD24" w14:textId="6C9D9A02" w:rsidR="002E0424" w:rsidRPr="002E0424" w:rsidRDefault="002E0424" w:rsidP="002E0424">
      <w:pPr>
        <w:pStyle w:val="ListParagraph"/>
        <w:numPr>
          <w:ilvl w:val="1"/>
          <w:numId w:val="8"/>
        </w:numPr>
        <w:spacing w:line="240" w:lineRule="auto"/>
        <w:rPr>
          <w:rFonts w:ascii="Tw Cen MT" w:hAnsi="Tw Cen MT" w:cstheme="minorHAnsi"/>
        </w:rPr>
      </w:pPr>
      <w:r w:rsidRPr="002E0424">
        <w:rPr>
          <w:rFonts w:ascii="Tw Cen MT" w:hAnsi="Tw Cen MT" w:cstheme="minorHAnsi"/>
        </w:rPr>
        <w:t xml:space="preserve">What would you change? </w:t>
      </w:r>
    </w:p>
    <w:p w14:paraId="56EDCCF0" w14:textId="0E43C2D7" w:rsidR="009339AC" w:rsidRDefault="009339AC" w:rsidP="009339AC">
      <w:pPr>
        <w:pStyle w:val="ListParagraph"/>
        <w:numPr>
          <w:ilvl w:val="0"/>
          <w:numId w:val="8"/>
        </w:numPr>
        <w:spacing w:line="240" w:lineRule="auto"/>
        <w:rPr>
          <w:rFonts w:ascii="Tw Cen MT" w:hAnsi="Tw Cen MT" w:cstheme="minorHAnsi"/>
        </w:rPr>
      </w:pPr>
      <w:r>
        <w:rPr>
          <w:rFonts w:ascii="Tw Cen MT" w:hAnsi="Tw Cen MT" w:cstheme="minorHAnsi"/>
        </w:rPr>
        <w:t>Looking at our list of important places, d</w:t>
      </w:r>
      <w:r w:rsidRPr="009339AC">
        <w:rPr>
          <w:rFonts w:ascii="Tw Cen MT" w:hAnsi="Tw Cen MT" w:cstheme="minorHAnsi"/>
        </w:rPr>
        <w:t xml:space="preserve">escribe </w:t>
      </w:r>
      <w:r w:rsidR="001639C0">
        <w:rPr>
          <w:rFonts w:ascii="Tw Cen MT" w:hAnsi="Tw Cen MT" w:cstheme="minorHAnsi"/>
        </w:rPr>
        <w:t xml:space="preserve">a </w:t>
      </w:r>
      <w:r w:rsidRPr="009339AC">
        <w:rPr>
          <w:rFonts w:ascii="Tw Cen MT" w:hAnsi="Tw Cen MT" w:cstheme="minorHAnsi"/>
        </w:rPr>
        <w:t xml:space="preserve">trip to and from </w:t>
      </w:r>
      <w:r>
        <w:rPr>
          <w:rFonts w:ascii="Tw Cen MT" w:hAnsi="Tw Cen MT" w:cstheme="minorHAnsi"/>
        </w:rPr>
        <w:t xml:space="preserve">the one location that is most important to you. </w:t>
      </w:r>
    </w:p>
    <w:p w14:paraId="3FE30A2E" w14:textId="33D8BFD5" w:rsidR="001639C0" w:rsidRPr="00090BA5" w:rsidRDefault="001639C0" w:rsidP="009339AC">
      <w:pPr>
        <w:pStyle w:val="ListParagraph"/>
        <w:numPr>
          <w:ilvl w:val="1"/>
          <w:numId w:val="8"/>
        </w:numPr>
        <w:spacing w:line="240" w:lineRule="auto"/>
        <w:rPr>
          <w:rFonts w:ascii="Tw Cen MT" w:hAnsi="Tw Cen MT" w:cstheme="minorHAnsi"/>
          <w:i/>
          <w:iCs/>
        </w:rPr>
      </w:pPr>
      <w:r w:rsidRPr="00090BA5">
        <w:rPr>
          <w:rFonts w:ascii="Tw Cen MT" w:hAnsi="Tw Cen MT" w:cstheme="minorHAnsi"/>
          <w:i/>
          <w:iCs/>
        </w:rPr>
        <w:t>Probe for trip details:</w:t>
      </w:r>
    </w:p>
    <w:p w14:paraId="44EE637F" w14:textId="6D9D200A" w:rsidR="001639C0" w:rsidRDefault="001639C0" w:rsidP="001639C0">
      <w:pPr>
        <w:pStyle w:val="ListParagraph"/>
        <w:numPr>
          <w:ilvl w:val="2"/>
          <w:numId w:val="8"/>
        </w:numPr>
        <w:spacing w:line="240" w:lineRule="auto"/>
        <w:rPr>
          <w:rFonts w:ascii="Tw Cen MT" w:hAnsi="Tw Cen MT" w:cstheme="minorHAnsi"/>
        </w:rPr>
      </w:pPr>
      <w:r>
        <w:rPr>
          <w:rFonts w:ascii="Tw Cen MT" w:hAnsi="Tw Cen MT" w:cstheme="minorHAnsi"/>
        </w:rPr>
        <w:t>How are you currently traveling to and from this location?</w:t>
      </w:r>
    </w:p>
    <w:p w14:paraId="67F2AEB8" w14:textId="21BAA841" w:rsidR="001639C0" w:rsidRDefault="001639C0" w:rsidP="001639C0">
      <w:pPr>
        <w:pStyle w:val="ListParagraph"/>
        <w:numPr>
          <w:ilvl w:val="2"/>
          <w:numId w:val="8"/>
        </w:numPr>
        <w:spacing w:line="240" w:lineRule="auto"/>
        <w:rPr>
          <w:rFonts w:ascii="Tw Cen MT" w:hAnsi="Tw Cen MT" w:cstheme="minorHAnsi"/>
        </w:rPr>
      </w:pPr>
      <w:r>
        <w:rPr>
          <w:rFonts w:ascii="Tw Cen MT" w:hAnsi="Tw Cen MT" w:cstheme="minorHAnsi"/>
        </w:rPr>
        <w:t>When do you typically make this trip?</w:t>
      </w:r>
    </w:p>
    <w:p w14:paraId="10D58A53" w14:textId="1D441351" w:rsidR="001639C0" w:rsidRDefault="001639C0" w:rsidP="001639C0">
      <w:pPr>
        <w:pStyle w:val="ListParagraph"/>
        <w:numPr>
          <w:ilvl w:val="2"/>
          <w:numId w:val="8"/>
        </w:numPr>
        <w:spacing w:line="240" w:lineRule="auto"/>
        <w:rPr>
          <w:rFonts w:ascii="Tw Cen MT" w:hAnsi="Tw Cen MT" w:cstheme="minorHAnsi"/>
        </w:rPr>
      </w:pPr>
      <w:r>
        <w:rPr>
          <w:rFonts w:ascii="Tw Cen MT" w:hAnsi="Tw Cen MT" w:cstheme="minorHAnsi"/>
        </w:rPr>
        <w:t>How often you make this trip?</w:t>
      </w:r>
    </w:p>
    <w:p w14:paraId="57A5C219" w14:textId="0794ED0A" w:rsidR="001639C0" w:rsidRDefault="001639C0" w:rsidP="001639C0">
      <w:pPr>
        <w:pStyle w:val="ListParagraph"/>
        <w:numPr>
          <w:ilvl w:val="2"/>
          <w:numId w:val="8"/>
        </w:numPr>
        <w:spacing w:line="240" w:lineRule="auto"/>
        <w:rPr>
          <w:rFonts w:ascii="Tw Cen MT" w:hAnsi="Tw Cen MT" w:cstheme="minorHAnsi"/>
        </w:rPr>
      </w:pPr>
      <w:r>
        <w:rPr>
          <w:rFonts w:ascii="Tw Cen MT" w:hAnsi="Tw Cen MT" w:cstheme="minorHAnsi"/>
        </w:rPr>
        <w:t>Do you go alone of with others?</w:t>
      </w:r>
    </w:p>
    <w:p w14:paraId="77563D0B" w14:textId="77748A39" w:rsidR="00F07131" w:rsidRPr="001639C0" w:rsidRDefault="00F07131" w:rsidP="001639C0">
      <w:pPr>
        <w:pStyle w:val="ListParagraph"/>
        <w:numPr>
          <w:ilvl w:val="2"/>
          <w:numId w:val="8"/>
        </w:numPr>
        <w:spacing w:line="240" w:lineRule="auto"/>
        <w:rPr>
          <w:rFonts w:ascii="Tw Cen MT" w:hAnsi="Tw Cen MT" w:cstheme="minorHAnsi"/>
        </w:rPr>
      </w:pPr>
      <w:r>
        <w:rPr>
          <w:rFonts w:ascii="Tw Cen MT" w:hAnsi="Tw Cen MT" w:cstheme="minorHAnsi"/>
        </w:rPr>
        <w:t>How long does it take you to travel one way?</w:t>
      </w:r>
    </w:p>
    <w:p w14:paraId="1EDBBF3D" w14:textId="1EF18C98" w:rsidR="001639C0" w:rsidRPr="001639C0" w:rsidRDefault="001639C0" w:rsidP="001639C0">
      <w:pPr>
        <w:pStyle w:val="ListParagraph"/>
        <w:numPr>
          <w:ilvl w:val="1"/>
          <w:numId w:val="8"/>
        </w:numPr>
        <w:spacing w:line="240" w:lineRule="auto"/>
        <w:rPr>
          <w:rFonts w:ascii="Tw Cen MT" w:hAnsi="Tw Cen MT" w:cstheme="minorHAnsi"/>
        </w:rPr>
      </w:pPr>
      <w:r>
        <w:rPr>
          <w:rFonts w:ascii="Tw Cen MT" w:hAnsi="Tw Cen MT" w:cstheme="minorHAnsi"/>
        </w:rPr>
        <w:t>What works about this trip and what would you change?</w:t>
      </w:r>
      <w:r w:rsidRPr="001639C0">
        <w:rPr>
          <w:rFonts w:ascii="Tw Cen MT" w:hAnsi="Tw Cen MT" w:cstheme="minorHAnsi"/>
        </w:rPr>
        <w:t xml:space="preserve"> </w:t>
      </w:r>
    </w:p>
    <w:p w14:paraId="5F9A40D0" w14:textId="291B96C8" w:rsidR="00B871A7" w:rsidRDefault="001101EB" w:rsidP="00B871A7">
      <w:pPr>
        <w:pStyle w:val="ListParagraph"/>
        <w:numPr>
          <w:ilvl w:val="0"/>
          <w:numId w:val="8"/>
        </w:numPr>
        <w:spacing w:line="240" w:lineRule="auto"/>
        <w:rPr>
          <w:rFonts w:ascii="Tw Cen MT" w:hAnsi="Tw Cen MT" w:cstheme="minorHAnsi"/>
        </w:rPr>
      </w:pPr>
      <w:r w:rsidRPr="002E0424">
        <w:rPr>
          <w:rFonts w:ascii="Tw Cen MT" w:hAnsi="Tw Cen MT" w:cstheme="minorHAnsi"/>
        </w:rPr>
        <w:t>Suppose that you were in charge</w:t>
      </w:r>
      <w:r w:rsidR="00CD22AB" w:rsidRPr="002E0424">
        <w:rPr>
          <w:rFonts w:ascii="Tw Cen MT" w:hAnsi="Tw Cen MT" w:cstheme="minorHAnsi"/>
        </w:rPr>
        <w:t xml:space="preserve"> </w:t>
      </w:r>
      <w:r w:rsidRPr="002E0424">
        <w:rPr>
          <w:rFonts w:ascii="Tw Cen MT" w:hAnsi="Tw Cen MT" w:cstheme="minorHAnsi"/>
        </w:rPr>
        <w:t xml:space="preserve">and could make one change that would make </w:t>
      </w:r>
      <w:r w:rsidR="00CD22AB" w:rsidRPr="002E0424">
        <w:rPr>
          <w:rFonts w:ascii="Tw Cen MT" w:hAnsi="Tw Cen MT" w:cstheme="minorHAnsi"/>
        </w:rPr>
        <w:t>getting around better</w:t>
      </w:r>
      <w:r w:rsidRPr="002E0424">
        <w:rPr>
          <w:rFonts w:ascii="Tw Cen MT" w:hAnsi="Tw Cen MT" w:cstheme="minorHAnsi"/>
        </w:rPr>
        <w:t>. What would you do?</w:t>
      </w:r>
    </w:p>
    <w:p w14:paraId="22745106" w14:textId="1C180285" w:rsidR="00090BA5" w:rsidRPr="00A354ED" w:rsidRDefault="00A354ED" w:rsidP="00090BA5">
      <w:pPr>
        <w:pStyle w:val="ListParagraph"/>
        <w:numPr>
          <w:ilvl w:val="1"/>
          <w:numId w:val="8"/>
        </w:numPr>
        <w:spacing w:line="240" w:lineRule="auto"/>
        <w:rPr>
          <w:rFonts w:ascii="Tw Cen MT" w:hAnsi="Tw Cen MT" w:cstheme="minorHAnsi"/>
          <w:i/>
          <w:iCs/>
        </w:rPr>
      </w:pPr>
      <w:r w:rsidRPr="00A354ED">
        <w:rPr>
          <w:rFonts w:ascii="Tw Cen MT" w:hAnsi="Tw Cen MT" w:cstheme="minorHAnsi"/>
          <w:i/>
          <w:iCs/>
        </w:rPr>
        <w:t>[</w:t>
      </w:r>
      <w:r w:rsidR="00090BA5" w:rsidRPr="00A354ED">
        <w:rPr>
          <w:rFonts w:ascii="Tw Cen MT" w:hAnsi="Tw Cen MT" w:cstheme="minorHAnsi"/>
          <w:i/>
          <w:iCs/>
        </w:rPr>
        <w:t>Provide an example if participants struggle to get started</w:t>
      </w:r>
      <w:r w:rsidRPr="00A354ED">
        <w:rPr>
          <w:rFonts w:ascii="Tw Cen MT" w:hAnsi="Tw Cen MT" w:cstheme="minorHAnsi"/>
          <w:i/>
          <w:iCs/>
        </w:rPr>
        <w:t>]</w:t>
      </w:r>
    </w:p>
    <w:p w14:paraId="524F2D6F" w14:textId="0C1D7E0F" w:rsidR="00B871A7" w:rsidRPr="00B871A7" w:rsidRDefault="00B871A7" w:rsidP="00B871A7">
      <w:pPr>
        <w:spacing w:line="240" w:lineRule="auto"/>
        <w:rPr>
          <w:rFonts w:ascii="Tw Cen MT" w:hAnsi="Tw Cen MT" w:cstheme="minorHAnsi"/>
          <w:b/>
          <w:bCs/>
        </w:rPr>
      </w:pPr>
      <w:r w:rsidRPr="00B871A7">
        <w:rPr>
          <w:rFonts w:ascii="Tw Cen MT" w:hAnsi="Tw Cen MT" w:cstheme="minorHAnsi"/>
          <w:b/>
          <w:bCs/>
        </w:rPr>
        <w:t>Exit Questions</w:t>
      </w:r>
    </w:p>
    <w:p w14:paraId="48F28CB9" w14:textId="64C77137" w:rsidR="002E0424" w:rsidRDefault="002E0424" w:rsidP="00524243">
      <w:pPr>
        <w:pStyle w:val="ListParagraph"/>
        <w:numPr>
          <w:ilvl w:val="0"/>
          <w:numId w:val="8"/>
        </w:numPr>
        <w:spacing w:line="240" w:lineRule="auto"/>
        <w:rPr>
          <w:rFonts w:ascii="Tw Cen MT" w:hAnsi="Tw Cen MT" w:cstheme="minorHAnsi"/>
        </w:rPr>
      </w:pPr>
      <w:r w:rsidRPr="002E0424">
        <w:rPr>
          <w:rFonts w:ascii="Tw Cen MT" w:hAnsi="Tw Cen MT" w:cstheme="minorHAnsi"/>
        </w:rPr>
        <w:t xml:space="preserve">Of all the things we've talked about today, what is most important to you? </w:t>
      </w:r>
    </w:p>
    <w:p w14:paraId="1C81D04D" w14:textId="737E84A8" w:rsidR="00F07131" w:rsidRPr="003E6F15" w:rsidRDefault="002E0424" w:rsidP="00C16721">
      <w:pPr>
        <w:pStyle w:val="ListParagraph"/>
        <w:numPr>
          <w:ilvl w:val="0"/>
          <w:numId w:val="8"/>
        </w:numPr>
        <w:spacing w:line="240" w:lineRule="auto"/>
        <w:rPr>
          <w:rFonts w:ascii="Tw Cen MT" w:hAnsi="Tw Cen MT" w:cstheme="minorHAnsi"/>
        </w:rPr>
      </w:pPr>
      <w:r w:rsidRPr="002E0424">
        <w:rPr>
          <w:rFonts w:ascii="Tw Cen MT" w:hAnsi="Tw Cen MT" w:cstheme="minorHAnsi"/>
        </w:rPr>
        <w:t>Is there anything else you would like to say?</w:t>
      </w:r>
    </w:p>
    <w:sectPr w:rsidR="00F07131" w:rsidRPr="003E6F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73B2" w14:textId="77777777" w:rsidR="00395969" w:rsidRDefault="00395969" w:rsidP="002E0424">
      <w:pPr>
        <w:spacing w:after="0" w:line="240" w:lineRule="auto"/>
      </w:pPr>
      <w:r>
        <w:separator/>
      </w:r>
    </w:p>
  </w:endnote>
  <w:endnote w:type="continuationSeparator" w:id="0">
    <w:p w14:paraId="050664F9" w14:textId="77777777" w:rsidR="00395969" w:rsidRDefault="00395969" w:rsidP="002E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B30FC" w14:textId="77777777" w:rsidR="00395969" w:rsidRDefault="00395969" w:rsidP="002E0424">
      <w:pPr>
        <w:spacing w:after="0" w:line="240" w:lineRule="auto"/>
      </w:pPr>
      <w:r>
        <w:separator/>
      </w:r>
    </w:p>
  </w:footnote>
  <w:footnote w:type="continuationSeparator" w:id="0">
    <w:p w14:paraId="0F4D2273" w14:textId="77777777" w:rsidR="00395969" w:rsidRDefault="00395969" w:rsidP="002E0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3FEE" w14:textId="07D744C7" w:rsidR="002E0424" w:rsidRDefault="002E0424" w:rsidP="002E0424">
    <w:pPr>
      <w:pStyle w:val="Header"/>
    </w:pPr>
    <w:r>
      <w:t>BHRCC Focus Groups with Agency Clients</w:t>
    </w:r>
  </w:p>
  <w:p w14:paraId="4777D0FF" w14:textId="48D9A27E" w:rsidR="002E0424" w:rsidRDefault="00931B80">
    <w:pPr>
      <w:pStyle w:val="Header"/>
    </w:pPr>
    <w:r>
      <w:t>Focus Group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73EE6F"/>
    <w:multiLevelType w:val="hybridMultilevel"/>
    <w:tmpl w:val="AC7AB9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339E2"/>
    <w:multiLevelType w:val="hybridMultilevel"/>
    <w:tmpl w:val="B86CA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402F"/>
    <w:multiLevelType w:val="hybridMultilevel"/>
    <w:tmpl w:val="6B366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76E54"/>
    <w:multiLevelType w:val="hybridMultilevel"/>
    <w:tmpl w:val="44B8DA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3009C2"/>
    <w:multiLevelType w:val="hybridMultilevel"/>
    <w:tmpl w:val="9B78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8F24CD"/>
    <w:multiLevelType w:val="hybridMultilevel"/>
    <w:tmpl w:val="F64A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105A6"/>
    <w:multiLevelType w:val="hybridMultilevel"/>
    <w:tmpl w:val="6D14078C"/>
    <w:lvl w:ilvl="0" w:tplc="1422AE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5669C"/>
    <w:multiLevelType w:val="hybridMultilevel"/>
    <w:tmpl w:val="6054E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D33D7"/>
    <w:multiLevelType w:val="hybridMultilevel"/>
    <w:tmpl w:val="1452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D5E9F"/>
    <w:multiLevelType w:val="hybridMultilevel"/>
    <w:tmpl w:val="20A6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2857"/>
    <w:multiLevelType w:val="hybridMultilevel"/>
    <w:tmpl w:val="B1D4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E0AFD"/>
    <w:multiLevelType w:val="hybridMultilevel"/>
    <w:tmpl w:val="7F8E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C6707"/>
    <w:multiLevelType w:val="hybridMultilevel"/>
    <w:tmpl w:val="FBC65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21F64"/>
    <w:multiLevelType w:val="hybridMultilevel"/>
    <w:tmpl w:val="FCD8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3970E5"/>
    <w:multiLevelType w:val="hybridMultilevel"/>
    <w:tmpl w:val="1C3ED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1"/>
  </w:num>
  <w:num w:numId="4">
    <w:abstractNumId w:val="0"/>
  </w:num>
  <w:num w:numId="5">
    <w:abstractNumId w:val="7"/>
  </w:num>
  <w:num w:numId="6">
    <w:abstractNumId w:val="3"/>
  </w:num>
  <w:num w:numId="7">
    <w:abstractNumId w:val="1"/>
  </w:num>
  <w:num w:numId="8">
    <w:abstractNumId w:val="8"/>
  </w:num>
  <w:num w:numId="9">
    <w:abstractNumId w:val="6"/>
  </w:num>
  <w:num w:numId="10">
    <w:abstractNumId w:val="5"/>
  </w:num>
  <w:num w:numId="11">
    <w:abstractNumId w:val="2"/>
  </w:num>
  <w:num w:numId="12">
    <w:abstractNumId w:val="4"/>
  </w:num>
  <w:num w:numId="13">
    <w:abstractNumId w:val="4"/>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CF"/>
    <w:rsid w:val="000440C9"/>
    <w:rsid w:val="00090BA5"/>
    <w:rsid w:val="001101EB"/>
    <w:rsid w:val="001639C0"/>
    <w:rsid w:val="001B36BB"/>
    <w:rsid w:val="0023722F"/>
    <w:rsid w:val="002462E5"/>
    <w:rsid w:val="0029333F"/>
    <w:rsid w:val="002E0424"/>
    <w:rsid w:val="003246AE"/>
    <w:rsid w:val="0034029E"/>
    <w:rsid w:val="0036612D"/>
    <w:rsid w:val="00380E02"/>
    <w:rsid w:val="00395969"/>
    <w:rsid w:val="003E6F15"/>
    <w:rsid w:val="00524243"/>
    <w:rsid w:val="005761A8"/>
    <w:rsid w:val="0065606B"/>
    <w:rsid w:val="006F464F"/>
    <w:rsid w:val="00792755"/>
    <w:rsid w:val="00821F51"/>
    <w:rsid w:val="008439CF"/>
    <w:rsid w:val="00903CAA"/>
    <w:rsid w:val="00931B80"/>
    <w:rsid w:val="009339AC"/>
    <w:rsid w:val="009C2620"/>
    <w:rsid w:val="009D06EF"/>
    <w:rsid w:val="00A11607"/>
    <w:rsid w:val="00A354ED"/>
    <w:rsid w:val="00A97511"/>
    <w:rsid w:val="00B871A7"/>
    <w:rsid w:val="00C16721"/>
    <w:rsid w:val="00CD22AB"/>
    <w:rsid w:val="00D77F44"/>
    <w:rsid w:val="00EB2CB8"/>
    <w:rsid w:val="00EB6483"/>
    <w:rsid w:val="00F064AF"/>
    <w:rsid w:val="00F07131"/>
    <w:rsid w:val="00FB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8F20"/>
  <w15:chartTrackingRefBased/>
  <w15:docId w15:val="{11F2D5FA-0EA0-488C-A6D3-E2DD92F0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E0424"/>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CF"/>
    <w:pPr>
      <w:ind w:left="720"/>
      <w:contextualSpacing/>
    </w:pPr>
  </w:style>
  <w:style w:type="paragraph" w:customStyle="1" w:styleId="Default">
    <w:name w:val="Default"/>
    <w:rsid w:val="001101EB"/>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110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1EB"/>
    <w:rPr>
      <w:rFonts w:ascii="Segoe UI" w:hAnsi="Segoe UI" w:cs="Segoe UI"/>
      <w:sz w:val="18"/>
      <w:szCs w:val="18"/>
    </w:rPr>
  </w:style>
  <w:style w:type="character" w:customStyle="1" w:styleId="Heading4Char">
    <w:name w:val="Heading 4 Char"/>
    <w:basedOn w:val="DefaultParagraphFont"/>
    <w:link w:val="Heading4"/>
    <w:uiPriority w:val="9"/>
    <w:rsid w:val="002E0424"/>
    <w:rPr>
      <w:rFonts w:asciiTheme="majorHAnsi" w:eastAsiaTheme="majorEastAsia" w:hAnsiTheme="majorHAnsi" w:cstheme="majorBidi"/>
      <w:b/>
      <w:i/>
      <w:iCs/>
    </w:rPr>
  </w:style>
  <w:style w:type="paragraph" w:styleId="Header">
    <w:name w:val="header"/>
    <w:basedOn w:val="Normal"/>
    <w:link w:val="HeaderChar"/>
    <w:uiPriority w:val="99"/>
    <w:unhideWhenUsed/>
    <w:rsid w:val="002E0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24"/>
  </w:style>
  <w:style w:type="paragraph" w:styleId="Footer">
    <w:name w:val="footer"/>
    <w:basedOn w:val="Normal"/>
    <w:link w:val="FooterChar"/>
    <w:uiPriority w:val="99"/>
    <w:unhideWhenUsed/>
    <w:rsid w:val="002E0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24"/>
  </w:style>
  <w:style w:type="character" w:styleId="CommentReference">
    <w:name w:val="annotation reference"/>
    <w:basedOn w:val="DefaultParagraphFont"/>
    <w:uiPriority w:val="99"/>
    <w:semiHidden/>
    <w:unhideWhenUsed/>
    <w:rsid w:val="00B871A7"/>
    <w:rPr>
      <w:sz w:val="16"/>
      <w:szCs w:val="16"/>
    </w:rPr>
  </w:style>
  <w:style w:type="paragraph" w:styleId="CommentText">
    <w:name w:val="annotation text"/>
    <w:basedOn w:val="Normal"/>
    <w:link w:val="CommentTextChar"/>
    <w:uiPriority w:val="99"/>
    <w:semiHidden/>
    <w:unhideWhenUsed/>
    <w:rsid w:val="00B871A7"/>
    <w:pPr>
      <w:spacing w:line="240" w:lineRule="auto"/>
    </w:pPr>
    <w:rPr>
      <w:sz w:val="20"/>
      <w:szCs w:val="20"/>
    </w:rPr>
  </w:style>
  <w:style w:type="character" w:customStyle="1" w:styleId="CommentTextChar">
    <w:name w:val="Comment Text Char"/>
    <w:basedOn w:val="DefaultParagraphFont"/>
    <w:link w:val="CommentText"/>
    <w:uiPriority w:val="99"/>
    <w:semiHidden/>
    <w:rsid w:val="00B871A7"/>
    <w:rPr>
      <w:sz w:val="20"/>
      <w:szCs w:val="20"/>
    </w:rPr>
  </w:style>
  <w:style w:type="paragraph" w:styleId="CommentSubject">
    <w:name w:val="annotation subject"/>
    <w:basedOn w:val="CommentText"/>
    <w:next w:val="CommentText"/>
    <w:link w:val="CommentSubjectChar"/>
    <w:uiPriority w:val="99"/>
    <w:semiHidden/>
    <w:unhideWhenUsed/>
    <w:rsid w:val="00B871A7"/>
    <w:rPr>
      <w:b/>
      <w:bCs/>
    </w:rPr>
  </w:style>
  <w:style w:type="character" w:customStyle="1" w:styleId="CommentSubjectChar">
    <w:name w:val="Comment Subject Char"/>
    <w:basedOn w:val="CommentTextChar"/>
    <w:link w:val="CommentSubject"/>
    <w:uiPriority w:val="99"/>
    <w:semiHidden/>
    <w:rsid w:val="00B87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2713">
      <w:bodyDiv w:val="1"/>
      <w:marLeft w:val="0"/>
      <w:marRight w:val="0"/>
      <w:marTop w:val="0"/>
      <w:marBottom w:val="0"/>
      <w:divBdr>
        <w:top w:val="none" w:sz="0" w:space="0" w:color="auto"/>
        <w:left w:val="none" w:sz="0" w:space="0" w:color="auto"/>
        <w:bottom w:val="none" w:sz="0" w:space="0" w:color="auto"/>
        <w:right w:val="none" w:sz="0" w:space="0" w:color="auto"/>
      </w:divBdr>
    </w:div>
    <w:div w:id="1675494147">
      <w:bodyDiv w:val="1"/>
      <w:marLeft w:val="0"/>
      <w:marRight w:val="0"/>
      <w:marTop w:val="0"/>
      <w:marBottom w:val="0"/>
      <w:divBdr>
        <w:top w:val="none" w:sz="0" w:space="0" w:color="auto"/>
        <w:left w:val="none" w:sz="0" w:space="0" w:color="auto"/>
        <w:bottom w:val="none" w:sz="0" w:space="0" w:color="auto"/>
        <w:right w:val="none" w:sz="0" w:space="0" w:color="auto"/>
      </w:divBdr>
      <w:divsChild>
        <w:div w:id="1959095852">
          <w:marLeft w:val="0"/>
          <w:marRight w:val="0"/>
          <w:marTop w:val="0"/>
          <w:marBottom w:val="150"/>
          <w:divBdr>
            <w:top w:val="none" w:sz="0" w:space="0" w:color="auto"/>
            <w:left w:val="none" w:sz="0" w:space="0" w:color="auto"/>
            <w:bottom w:val="none" w:sz="0" w:space="0" w:color="auto"/>
            <w:right w:val="none" w:sz="0" w:space="0" w:color="auto"/>
          </w:divBdr>
          <w:divsChild>
            <w:div w:id="1861309345">
              <w:marLeft w:val="0"/>
              <w:marRight w:val="0"/>
              <w:marTop w:val="0"/>
              <w:marBottom w:val="0"/>
              <w:divBdr>
                <w:top w:val="none" w:sz="0" w:space="0" w:color="auto"/>
                <w:left w:val="none" w:sz="0" w:space="0" w:color="auto"/>
                <w:bottom w:val="none" w:sz="0" w:space="0" w:color="auto"/>
                <w:right w:val="none" w:sz="0" w:space="0" w:color="auto"/>
              </w:divBdr>
            </w:div>
          </w:divsChild>
        </w:div>
        <w:div w:id="641933952">
          <w:marLeft w:val="0"/>
          <w:marRight w:val="0"/>
          <w:marTop w:val="0"/>
          <w:marBottom w:val="150"/>
          <w:divBdr>
            <w:top w:val="none" w:sz="0" w:space="0" w:color="auto"/>
            <w:left w:val="none" w:sz="0" w:space="0" w:color="auto"/>
            <w:bottom w:val="none" w:sz="0" w:space="0" w:color="auto"/>
            <w:right w:val="none" w:sz="0" w:space="0" w:color="auto"/>
          </w:divBdr>
          <w:divsChild>
            <w:div w:id="703361863">
              <w:marLeft w:val="0"/>
              <w:marRight w:val="0"/>
              <w:marTop w:val="0"/>
              <w:marBottom w:val="0"/>
              <w:divBdr>
                <w:top w:val="none" w:sz="0" w:space="0" w:color="auto"/>
                <w:left w:val="none" w:sz="0" w:space="0" w:color="auto"/>
                <w:bottom w:val="none" w:sz="0" w:space="0" w:color="auto"/>
                <w:right w:val="none" w:sz="0" w:space="0" w:color="auto"/>
              </w:divBdr>
            </w:div>
          </w:divsChild>
        </w:div>
        <w:div w:id="1545290753">
          <w:marLeft w:val="0"/>
          <w:marRight w:val="0"/>
          <w:marTop w:val="0"/>
          <w:marBottom w:val="150"/>
          <w:divBdr>
            <w:top w:val="none" w:sz="0" w:space="0" w:color="auto"/>
            <w:left w:val="none" w:sz="0" w:space="0" w:color="auto"/>
            <w:bottom w:val="none" w:sz="0" w:space="0" w:color="auto"/>
            <w:right w:val="none" w:sz="0" w:space="0" w:color="auto"/>
          </w:divBdr>
          <w:divsChild>
            <w:div w:id="3286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Sharon</dc:creator>
  <cp:keywords/>
  <dc:description/>
  <cp:lastModifiedBy>Ashley Stockwell</cp:lastModifiedBy>
  <cp:revision>2</cp:revision>
  <dcterms:created xsi:type="dcterms:W3CDTF">2020-07-28T15:06:00Z</dcterms:created>
  <dcterms:modified xsi:type="dcterms:W3CDTF">2020-07-28T15:06:00Z</dcterms:modified>
</cp:coreProperties>
</file>